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814281" w14:paraId="5C1D4F93" w14:textId="77777777" w:rsidTr="003E3143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C11954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77C859FF" w14:textId="08BCBCBF" w:rsidR="00163FDA" w:rsidRPr="004D2E4F" w:rsidRDefault="008E6872" w:rsidP="00163FD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2E4F">
              <w:rPr>
                <w:rFonts w:asciiTheme="minorHAnsi" w:hAnsiTheme="minorHAnsi" w:cstheme="minorHAnsi"/>
                <w:b/>
                <w:sz w:val="36"/>
                <w:szCs w:val="36"/>
              </w:rPr>
              <w:t>Sciences pour l’IA</w:t>
            </w:r>
            <w:r w:rsidR="004D2E4F" w:rsidRPr="004D2E4F">
              <w:rPr>
                <w:rFonts w:asciiTheme="minorHAnsi" w:hAnsiTheme="minorHAnsi" w:cstheme="minorHAnsi"/>
                <w:b/>
                <w:sz w:val="36"/>
                <w:szCs w:val="36"/>
              </w:rPr>
              <w:t>, l’IA pour les sciences</w:t>
            </w:r>
          </w:p>
          <w:p w14:paraId="5C712688" w14:textId="5F873C6D" w:rsidR="0061567E" w:rsidRPr="00163FDA" w:rsidRDefault="00163FDA" w:rsidP="00163FD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63FDA">
              <w:rPr>
                <w:rFonts w:asciiTheme="minorHAnsi" w:hAnsiTheme="minorHAnsi" w:cstheme="minorHAnsi"/>
                <w:b/>
                <w:sz w:val="36"/>
                <w:szCs w:val="36"/>
              </w:rPr>
              <w:t>Appel à projets 2022</w:t>
            </w:r>
          </w:p>
          <w:p w14:paraId="62261CEE" w14:textId="77777777" w:rsidR="00163FDA" w:rsidRPr="00163FDA" w:rsidRDefault="00163FDA" w:rsidP="00163FD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7BE00499" w14:textId="77777777" w:rsidR="001E7753" w:rsidRPr="0081428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63FDA">
              <w:rPr>
                <w:rFonts w:asciiTheme="minorHAnsi" w:hAnsiTheme="minorHAnsi" w:cstheme="minorHAnsi"/>
                <w:sz w:val="36"/>
                <w:szCs w:val="36"/>
              </w:rPr>
              <w:t>Formulaire de candidature</w:t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40ED2F90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8E6872">
        <w:rPr>
          <w:rFonts w:asciiTheme="minorHAnsi" w:hAnsiTheme="minorHAnsi" w:cs="Calibri"/>
          <w:b/>
          <w:bCs/>
          <w:sz w:val="22"/>
          <w:szCs w:val="22"/>
        </w:rPr>
        <w:t>SciencesIA</w:t>
      </w:r>
      <w:r w:rsidR="00163FDA">
        <w:rPr>
          <w:rFonts w:asciiTheme="minorHAnsi" w:hAnsiTheme="minorHAnsi" w:cs="Calibri"/>
          <w:b/>
          <w:bCs/>
          <w:sz w:val="22"/>
          <w:szCs w:val="22"/>
        </w:rPr>
        <w:t>2022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814281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75A53712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bCs/>
          <w:sz w:val="22"/>
          <w:szCs w:val="22"/>
        </w:rPr>
        <w:t>à</w:t>
      </w:r>
      <w:proofErr w:type="gramEnd"/>
      <w:r>
        <w:rPr>
          <w:rFonts w:asciiTheme="minorHAnsi" w:hAnsiTheme="minorHAnsi" w:cs="Calibri"/>
          <w:b/>
          <w:bCs/>
          <w:sz w:val="22"/>
          <w:szCs w:val="22"/>
        </w:rPr>
        <w:t xml:space="preserve"> la fin du </w:t>
      </w:r>
      <w:r w:rsidRPr="00163FDA">
        <w:rPr>
          <w:rFonts w:asciiTheme="minorHAnsi" w:hAnsiTheme="minorHAnsi" w:cs="Calibri"/>
          <w:b/>
          <w:bCs/>
          <w:sz w:val="22"/>
          <w:szCs w:val="22"/>
        </w:rPr>
        <w:t>questionnaire en ligne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0EA5CC3" w14:textId="32532981" w:rsidR="004D2E4F" w:rsidRPr="00B40C21" w:rsidRDefault="004D2E4F" w:rsidP="004D2E4F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Date limite de candidature : </w:t>
      </w:r>
      <w:r w:rsidR="006F0510">
        <w:rPr>
          <w:rFonts w:asciiTheme="minorHAnsi" w:hAnsiTheme="minorHAnsi" w:cs="Calibri"/>
          <w:b/>
          <w:bCs/>
          <w:color w:val="C00000"/>
          <w:sz w:val="22"/>
          <w:szCs w:val="22"/>
        </w:rPr>
        <w:t>lundi 14 mars</w:t>
      </w:r>
      <w:bookmarkStart w:id="0" w:name="_GoBack"/>
      <w:bookmarkEnd w:id="0"/>
      <w:r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2022</w:t>
      </w:r>
      <w:r w:rsidRPr="00163FDA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à midi</w:t>
      </w:r>
      <w:r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41E2432A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037846B" w14:textId="607CEE2E" w:rsidR="0023023F" w:rsidRDefault="0023023F" w:rsidP="001E7753">
      <w:pPr>
        <w:rPr>
          <w:rFonts w:asciiTheme="minorHAnsi" w:hAnsiTheme="minorHAnsi" w:cs="Calibri"/>
          <w:sz w:val="22"/>
          <w:szCs w:val="22"/>
        </w:rPr>
      </w:pPr>
    </w:p>
    <w:p w14:paraId="33CA566B" w14:textId="411FCD14" w:rsidR="0023023F" w:rsidRDefault="0023023F" w:rsidP="001E7753">
      <w:pPr>
        <w:rPr>
          <w:rFonts w:asciiTheme="minorHAnsi" w:hAnsiTheme="minorHAnsi" w:cs="Calibri"/>
          <w:sz w:val="22"/>
          <w:szCs w:val="22"/>
        </w:rPr>
      </w:pPr>
    </w:p>
    <w:p w14:paraId="7C0B5CBE" w14:textId="77777777" w:rsidR="0023023F" w:rsidRPr="00814281" w:rsidRDefault="0023023F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lastRenderedPageBreak/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2E9CC340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B1AC5">
              <w:rPr>
                <w:rFonts w:asciiTheme="minorHAnsi" w:hAnsiTheme="minorHAnsi" w:cs="Calibri"/>
                <w:sz w:val="18"/>
                <w:szCs w:val="18"/>
              </w:rPr>
              <w:t>(2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4D659E85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llé et justifié par poste de dépenses et par équipe pour l’année 20</w:t>
            </w:r>
            <w:r w:rsidR="00163FDA">
              <w:rPr>
                <w:rFonts w:asciiTheme="minorHAnsi" w:hAnsiTheme="minorHAnsi" w:cs="Calibri"/>
                <w:b/>
                <w:sz w:val="22"/>
                <w:szCs w:val="22"/>
              </w:rPr>
              <w:t>22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A05E2E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6B1AC5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7C38" w14:textId="16A0930C" w:rsidR="00C716FD" w:rsidRPr="0018738F" w:rsidRDefault="00544062" w:rsidP="00C716FD">
                  <w:pPr>
                    <w:rPr>
                      <w:rFonts w:asciiTheme="minorHAnsi" w:hAnsiTheme="minorHAnsi" w:cs="Calibri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  <w:r w:rsidR="00652FA1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(pour la première année, pas de financement de congrès)</w:t>
                  </w:r>
                </w:p>
                <w:p w14:paraId="5453AF66" w14:textId="4E7BB58B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B1459" w14:textId="77777777" w:rsidR="00E47B33" w:rsidRDefault="00E47B33">
      <w:r>
        <w:separator/>
      </w:r>
    </w:p>
  </w:endnote>
  <w:endnote w:type="continuationSeparator" w:id="0">
    <w:p w14:paraId="38A2E5D3" w14:textId="77777777" w:rsidR="00E47B33" w:rsidRDefault="00E4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27416B41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F0510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E47B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10C74" w14:textId="77777777" w:rsidR="00E47B33" w:rsidRDefault="00E47B33">
      <w:r>
        <w:separator/>
      </w:r>
    </w:p>
  </w:footnote>
  <w:footnote w:type="continuationSeparator" w:id="0">
    <w:p w14:paraId="22006D09" w14:textId="77777777" w:rsidR="00E47B33" w:rsidRDefault="00E4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E47B33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74E0"/>
    <w:rsid w:val="000A7C9B"/>
    <w:rsid w:val="000B583F"/>
    <w:rsid w:val="000D0982"/>
    <w:rsid w:val="001024B6"/>
    <w:rsid w:val="00104362"/>
    <w:rsid w:val="001065E8"/>
    <w:rsid w:val="00120D43"/>
    <w:rsid w:val="00134039"/>
    <w:rsid w:val="001564B8"/>
    <w:rsid w:val="00162021"/>
    <w:rsid w:val="00163FDA"/>
    <w:rsid w:val="00170356"/>
    <w:rsid w:val="001A7898"/>
    <w:rsid w:val="001E24E7"/>
    <w:rsid w:val="001E7753"/>
    <w:rsid w:val="00215226"/>
    <w:rsid w:val="0023023F"/>
    <w:rsid w:val="002368CF"/>
    <w:rsid w:val="00245DA9"/>
    <w:rsid w:val="00294965"/>
    <w:rsid w:val="002A3883"/>
    <w:rsid w:val="002C1A70"/>
    <w:rsid w:val="002C3DFB"/>
    <w:rsid w:val="002E2CC2"/>
    <w:rsid w:val="00316286"/>
    <w:rsid w:val="0034167F"/>
    <w:rsid w:val="00360D1A"/>
    <w:rsid w:val="0037118F"/>
    <w:rsid w:val="003732C1"/>
    <w:rsid w:val="00376CF0"/>
    <w:rsid w:val="003E3143"/>
    <w:rsid w:val="003F03A6"/>
    <w:rsid w:val="003F3E79"/>
    <w:rsid w:val="00402B82"/>
    <w:rsid w:val="00407604"/>
    <w:rsid w:val="00415BA5"/>
    <w:rsid w:val="00431FC7"/>
    <w:rsid w:val="0043323D"/>
    <w:rsid w:val="00435A7A"/>
    <w:rsid w:val="004438FE"/>
    <w:rsid w:val="00445B0B"/>
    <w:rsid w:val="00462B0A"/>
    <w:rsid w:val="004D1147"/>
    <w:rsid w:val="004D2E4F"/>
    <w:rsid w:val="004F3FCC"/>
    <w:rsid w:val="005044AD"/>
    <w:rsid w:val="005044F2"/>
    <w:rsid w:val="00514914"/>
    <w:rsid w:val="0053208F"/>
    <w:rsid w:val="00544062"/>
    <w:rsid w:val="00574AD8"/>
    <w:rsid w:val="00574F7A"/>
    <w:rsid w:val="00595B3B"/>
    <w:rsid w:val="0061567E"/>
    <w:rsid w:val="00627DF3"/>
    <w:rsid w:val="0063299B"/>
    <w:rsid w:val="00652FA1"/>
    <w:rsid w:val="00656389"/>
    <w:rsid w:val="00665B6B"/>
    <w:rsid w:val="006B1AC5"/>
    <w:rsid w:val="006C3864"/>
    <w:rsid w:val="006F0510"/>
    <w:rsid w:val="0070239A"/>
    <w:rsid w:val="007464C8"/>
    <w:rsid w:val="00782277"/>
    <w:rsid w:val="00791C34"/>
    <w:rsid w:val="007B79BA"/>
    <w:rsid w:val="007D7231"/>
    <w:rsid w:val="007F7529"/>
    <w:rsid w:val="00814281"/>
    <w:rsid w:val="00814DA9"/>
    <w:rsid w:val="008504A3"/>
    <w:rsid w:val="008821D1"/>
    <w:rsid w:val="00886AA0"/>
    <w:rsid w:val="008E29D3"/>
    <w:rsid w:val="008E6872"/>
    <w:rsid w:val="008E7584"/>
    <w:rsid w:val="00936201"/>
    <w:rsid w:val="009447B0"/>
    <w:rsid w:val="009551D4"/>
    <w:rsid w:val="009725AF"/>
    <w:rsid w:val="009B16A8"/>
    <w:rsid w:val="009C060A"/>
    <w:rsid w:val="009C26A3"/>
    <w:rsid w:val="009C3363"/>
    <w:rsid w:val="00A023CE"/>
    <w:rsid w:val="00A05E2E"/>
    <w:rsid w:val="00A17F4F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279F"/>
    <w:rsid w:val="00C11954"/>
    <w:rsid w:val="00C43C5D"/>
    <w:rsid w:val="00C716FD"/>
    <w:rsid w:val="00C73362"/>
    <w:rsid w:val="00C859C8"/>
    <w:rsid w:val="00C874BC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F21DD"/>
    <w:rsid w:val="00DF70AB"/>
    <w:rsid w:val="00E21DCC"/>
    <w:rsid w:val="00E43FD2"/>
    <w:rsid w:val="00E47B33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E238C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7602-27B2-4D82-BA14-DCD963B3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LEPRINCE Pierre</cp:lastModifiedBy>
  <cp:revision>9</cp:revision>
  <dcterms:created xsi:type="dcterms:W3CDTF">2021-09-27T12:36:00Z</dcterms:created>
  <dcterms:modified xsi:type="dcterms:W3CDTF">2021-12-09T09:57:00Z</dcterms:modified>
</cp:coreProperties>
</file>